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75" w:rsidRPr="005941BB" w:rsidRDefault="00BC3B75" w:rsidP="00BC3B75">
      <w:pPr>
        <w:rPr>
          <w:rFonts w:ascii="Times New Roman" w:hAnsi="Times New Roman" w:cs="Times New Roman"/>
          <w:b/>
          <w:sz w:val="24"/>
          <w:szCs w:val="24"/>
        </w:rPr>
      </w:pPr>
      <w:r w:rsidRPr="005941BB">
        <w:rPr>
          <w:rFonts w:ascii="Times New Roman" w:hAnsi="Times New Roman" w:cs="Times New Roman"/>
          <w:b/>
          <w:sz w:val="24"/>
          <w:szCs w:val="24"/>
        </w:rPr>
        <w:t>Темы курсовых работ, 3 курс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Cоздание интерактивных сценариев взаимодействия в дополненной реальности для профориентационной работы на факультете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Интеллектуальная платформа продвижения продукции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Принципы отображения информации в дополненной реальности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Спектральный анализ веществ на основе алгоритмов машинного обучения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 xml:space="preserve">Некоторые современные задачи совершенствования АСУ АЗС (на примере уровнемеров резервуарного парка ООО "ЛУКОЙЛ Белоруссия") 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Выделение объектов на изображениях молекулярно-генетического исследования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Анализ эффективности известных подходов к распознаванию эмоций лица нейросетевыми методами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Распознавание жестов в виртуальной реальности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Методы обнаруженич объектов в видеопотоке</w:t>
      </w:r>
      <w:bookmarkStart w:id="0" w:name="_GoBack"/>
      <w:bookmarkEnd w:id="0"/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Обзор и сравнение классических методов сегментации изображений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Алгоритмы обработки естественного языка в тексте</w:t>
      </w:r>
    </w:p>
    <w:p w:rsidR="00B4390B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Модель и процесс определения усталости человека через внешние признаки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Интерполяционные стеганографические алгоритмы для изображений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Тестирование на проникновение на примере METASPLOITABLE 2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Интеллектуальные системы распознавания статических препятствий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Управление интерактивным дисплеем жестами при помощи алгоритмов компьютерного зрения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Разработка серверной части веб-приложения для исследования процессов регуляции транскрипции у бактерий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Организация совместного пользовательского взаимодействия в рамках образовательной платформы проекта "Цифровой факультет"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Отображение данных формата DICOM в виртуальной реальности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Потоковая передача медиаконтента для удаленных устройств отображения информации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Защита полиграфической продукции с применением цифровых водяных знаков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Контроль физиологических параметров человека во время нахождения в виртуальной реальности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Определение пневмонии при помощи остаточных нейронных сетей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Алгоритм определения истинности намерений человека по кратковременным изменениям мимики лица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Автоматизированное распознавание разметки web-страниц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Формализованная модель процесса проявления внешними факторами депрессивного состояния человека</w:t>
      </w:r>
    </w:p>
    <w:p w:rsidR="00BC3B75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Признаковое представление данных по изображениям областей лазерного пробоя внутри прозрачных материалов</w:t>
      </w:r>
    </w:p>
    <w:p w:rsidR="005941BB" w:rsidRPr="005941BB" w:rsidRDefault="00BC3B75" w:rsidP="00594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Система координации незрячих людей с использованием нейронных сетей</w:t>
      </w:r>
    </w:p>
    <w:p w:rsidR="005941BB" w:rsidRPr="005941BB" w:rsidRDefault="005941BB" w:rsidP="005941BB">
      <w:p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br w:type="page"/>
      </w:r>
    </w:p>
    <w:p w:rsidR="005941BB" w:rsidRPr="005941BB" w:rsidRDefault="005941BB" w:rsidP="00594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1BB">
        <w:rPr>
          <w:rFonts w:ascii="Times New Roman" w:hAnsi="Times New Roman" w:cs="Times New Roman"/>
          <w:b/>
          <w:sz w:val="24"/>
          <w:szCs w:val="24"/>
        </w:rPr>
        <w:lastRenderedPageBreak/>
        <w:t>Темы курсовых работ, 4 курс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Создание трехмерной модели товата фотограмметрическими методами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Распознавание и классификация лазерно-индуцированных дефектов в прозрачных материалах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Алгоритм распознавания рукописного текста результатов промежуточного контроля знаний студентов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Образовательное приложение для визуализации и работы со стереометрическими объектами в дополненной реальности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Предварительная обработка изображений в задаче оптического распознавания текста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Автоматизированные системы управления автозаправочными станциями: установка уровнемеров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Веб-приложение для уведомления клиентов авиалинии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Поиск оптимального по критериям места расположения объектов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Использование компьютерного зрения при ориентациив пространстве слабовидящих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Методы анализа влияния входных признаков моделей  машинного обучения с учителем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Моделирование работы GPS приемника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Моделирование нейронной сети для добавления источника в компьютерные сцены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Разработка информационной системы получения и обработки данных для идентификации на основе технологий RFID и NFC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Модель информационной системы цифровая поликлиника УЗ "Глусская ЦРБ"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Средства информационной безопасности баз данных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Проектирование инфраструктуры и инструментов для непрерывной интеграции и развертывания веб-сайта проекта "Цифровой факультет"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Встраивание цифровых водяных знаков в изображения стеганографическим методом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Разработка системы машинного обучения для исследования психодинамических состояний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Структурирование спутниковых картографических изображений по стеганографической ёмкости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Анализ межпиксельных связей стеганографических контейнеров-изображений различных жанров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Приложения для централизованного доступа к базе данных вражденных пороков развития Рестублики Беларусь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Система поддержка принятия решений на SMART-АЗС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Детектирование и классификация объектов изображений с использованием сверточных нейросетевых моделей на базе фреймворка CoreML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Системы аудио и видеосвязи в мобильном приложении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Программно-аппаратный комплекс криптографического преобразования информации на основе государственных стандартов Республики Беларусь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Интерактивная образовательная платформа с поддержкой виртуальной реальности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lastRenderedPageBreak/>
        <w:t>Анализ изображений ОКТ глазного дна методами машинного обучения для распознавания ретиношизиса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Образовательный портал "Школа юных БГУ"</w:t>
      </w:r>
    </w:p>
    <w:p w:rsidR="005941BB" w:rsidRPr="005941BB" w:rsidRDefault="005941BB" w:rsidP="00594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1BB">
        <w:rPr>
          <w:rFonts w:ascii="Times New Roman" w:hAnsi="Times New Roman" w:cs="Times New Roman"/>
          <w:sz w:val="24"/>
          <w:szCs w:val="24"/>
        </w:rPr>
        <w:t>Распознавание данных в протоколах медицинских обследований</w:t>
      </w:r>
    </w:p>
    <w:p w:rsidR="00BC3B75" w:rsidRPr="005941BB" w:rsidRDefault="00BC3B75" w:rsidP="005941BB">
      <w:pPr>
        <w:rPr>
          <w:rFonts w:ascii="Times New Roman" w:hAnsi="Times New Roman" w:cs="Times New Roman"/>
          <w:sz w:val="24"/>
          <w:szCs w:val="24"/>
        </w:rPr>
      </w:pPr>
    </w:p>
    <w:sectPr w:rsidR="00BC3B75" w:rsidRPr="0059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01641"/>
    <w:multiLevelType w:val="hybridMultilevel"/>
    <w:tmpl w:val="4884410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2A4"/>
    <w:multiLevelType w:val="hybridMultilevel"/>
    <w:tmpl w:val="798452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5"/>
    <w:rsid w:val="005941BB"/>
    <w:rsid w:val="00B4390B"/>
    <w:rsid w:val="00B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4D93"/>
  <w15:chartTrackingRefBased/>
  <w15:docId w15:val="{E70CB15D-078D-4405-91F6-2D0416E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DIS-5</dc:creator>
  <cp:keywords/>
  <dc:description/>
  <cp:lastModifiedBy>Ilona Boguslav</cp:lastModifiedBy>
  <cp:revision>2</cp:revision>
  <dcterms:created xsi:type="dcterms:W3CDTF">2023-01-31T11:00:00Z</dcterms:created>
  <dcterms:modified xsi:type="dcterms:W3CDTF">2023-02-08T11:35:00Z</dcterms:modified>
</cp:coreProperties>
</file>