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B2" w:rsidRDefault="00D47CB2" w:rsidP="00D4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Список</w:t>
      </w:r>
    </w:p>
    <w:p w:rsidR="00D47CB2" w:rsidRDefault="00D47CB2" w:rsidP="00D4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курсовых работ кафедры </w:t>
      </w:r>
      <w:r w:rsidRPr="00D47CB2">
        <w:rPr>
          <w:rFonts w:ascii="Times New Roman" w:hAnsi="Times New Roman"/>
          <w:b/>
          <w:sz w:val="28"/>
          <w:szCs w:val="28"/>
          <w:lang w:val="ru-RU"/>
        </w:rPr>
        <w:t>информатики и компьютерных систем</w:t>
      </w:r>
    </w:p>
    <w:p w:rsidR="00D47CB2" w:rsidRDefault="00D47CB2" w:rsidP="00D4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 курс, 2022.2023 уч.</w:t>
      </w:r>
    </w:p>
    <w:tbl>
      <w:tblPr>
        <w:tblStyle w:val="a7"/>
        <w:tblW w:w="10589" w:type="dxa"/>
        <w:tblInd w:w="-856" w:type="dxa"/>
        <w:tblLook w:val="04A0" w:firstRow="1" w:lastRow="0" w:firstColumn="1" w:lastColumn="0" w:noHBand="0" w:noVBand="1"/>
      </w:tblPr>
      <w:tblGrid>
        <w:gridCol w:w="709"/>
        <w:gridCol w:w="6096"/>
        <w:gridCol w:w="2126"/>
        <w:gridCol w:w="1658"/>
      </w:tblGrid>
      <w:tr w:rsidR="00D47CB2" w:rsidTr="00D47CB2">
        <w:trPr>
          <w:trHeight w:val="233"/>
        </w:trPr>
        <w:tc>
          <w:tcPr>
            <w:tcW w:w="709" w:type="dxa"/>
            <w:vAlign w:val="center"/>
          </w:tcPr>
          <w:p w:rsidR="00D47CB2" w:rsidRDefault="00D47CB2" w:rsidP="00D47CB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096" w:type="dxa"/>
            <w:vAlign w:val="center"/>
          </w:tcPr>
          <w:p w:rsidR="00D47CB2" w:rsidRDefault="00D47CB2" w:rsidP="00D47CB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26" w:type="dxa"/>
            <w:vAlign w:val="center"/>
          </w:tcPr>
          <w:p w:rsidR="00D47CB2" w:rsidRDefault="00D47CB2" w:rsidP="00D47CB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658" w:type="dxa"/>
            <w:vAlign w:val="center"/>
          </w:tcPr>
          <w:p w:rsidR="00D47CB2" w:rsidRDefault="00D47CB2" w:rsidP="00D47CB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47CB2" w:rsidTr="00D47CB2">
        <w:trPr>
          <w:trHeight w:val="293"/>
        </w:trPr>
        <w:tc>
          <w:tcPr>
            <w:tcW w:w="709" w:type="dxa"/>
            <w:vAlign w:val="center"/>
          </w:tcPr>
          <w:p w:rsidR="00D47CB2" w:rsidRDefault="00D47CB2" w:rsidP="00D47CB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96" w:type="dxa"/>
            <w:vAlign w:val="center"/>
          </w:tcPr>
          <w:p w:rsidR="00D47CB2" w:rsidRPr="00523B10" w:rsidRDefault="00D47CB2" w:rsidP="00D47C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компонентов пользовательского интерфейса для приборных панелей устройств на базе ОС</w:t>
            </w:r>
          </w:p>
          <w:p w:rsidR="00D47CB2" w:rsidRDefault="00D47CB2" w:rsidP="00D47CB2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</w:rPr>
              <w:t>Android</w:t>
            </w:r>
          </w:p>
        </w:tc>
        <w:tc>
          <w:tcPr>
            <w:tcW w:w="2126" w:type="dxa"/>
            <w:vAlign w:val="center"/>
          </w:tcPr>
          <w:p w:rsidR="00D47CB2" w:rsidRDefault="00D47CB2" w:rsidP="00D47CB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Барсуков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58" w:type="dxa"/>
            <w:vAlign w:val="center"/>
          </w:tcPr>
          <w:p w:rsidR="00D47CB2" w:rsidRDefault="00D47CB2" w:rsidP="00D47CB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B521DF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Долгосрочный прогноз температурных аномалий для территории РБ с использованием методов машинного обучения</w:t>
            </w:r>
          </w:p>
        </w:tc>
        <w:tc>
          <w:tcPr>
            <w:tcW w:w="2126" w:type="dxa"/>
          </w:tcPr>
          <w:p w:rsidR="00A02527" w:rsidRPr="00523B10" w:rsidRDefault="00A02527" w:rsidP="00A02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Бондаренко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4B075C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96" w:type="dxa"/>
            <w:vAlign w:val="bottom"/>
          </w:tcPr>
          <w:p w:rsidR="00A02527" w:rsidRPr="00523B10" w:rsidRDefault="00A02527" w:rsidP="00A0252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суточных карт влажности почвы территории РБ на основе спутниковых данных</w:t>
            </w:r>
          </w:p>
        </w:tc>
        <w:tc>
          <w:tcPr>
            <w:tcW w:w="2126" w:type="dxa"/>
          </w:tcPr>
          <w:p w:rsidR="00A02527" w:rsidRPr="00523B10" w:rsidRDefault="00A02527" w:rsidP="00A02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Бондаренко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383F4C">
        <w:trPr>
          <w:trHeight w:val="293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Прогнозирование урожайности на основе методов регрессионного анализа</w:t>
            </w:r>
          </w:p>
        </w:tc>
        <w:tc>
          <w:tcPr>
            <w:tcW w:w="2126" w:type="dxa"/>
          </w:tcPr>
          <w:p w:rsidR="00A02527" w:rsidRPr="00523B10" w:rsidRDefault="00A02527" w:rsidP="00A02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Бондаренко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A02527">
        <w:trPr>
          <w:trHeight w:val="1102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96" w:type="dxa"/>
          </w:tcPr>
          <w:p w:rsidR="00A02527" w:rsidRPr="00523B10" w:rsidRDefault="00A02527" w:rsidP="00A0252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интернет-магазина на основе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WEB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-интерфейса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телеграм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-бота с использованием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NodeJS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02527" w:rsidRDefault="00A02527" w:rsidP="00A02527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</w:rPr>
              <w:t>React, Telegram API</w:t>
            </w:r>
          </w:p>
        </w:tc>
        <w:tc>
          <w:tcPr>
            <w:tcW w:w="2126" w:type="dxa"/>
          </w:tcPr>
          <w:p w:rsidR="00A02527" w:rsidRPr="00523B10" w:rsidRDefault="00A02527" w:rsidP="00A02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Бондаренко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622F76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алгоритма классификации поверхности для микроклиматических поправок в зависимости от форм рельефа</w:t>
            </w:r>
          </w:p>
        </w:tc>
        <w:tc>
          <w:tcPr>
            <w:tcW w:w="2126" w:type="dxa"/>
          </w:tcPr>
          <w:p w:rsidR="00A02527" w:rsidRPr="00523B10" w:rsidRDefault="00A02527" w:rsidP="00A02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Бондаренко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</w:rPr>
              <w:t>Web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-система визуализации и анализа телеметрической информации наноспутника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Василенко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цифровой фильтрации показаний инерциальных датчиков для повышения качества определения ориентации в пространстве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Василенко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программно-аппаратных средств для управления поворотной платформой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Василенко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Web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3-приложения для краудфандинга с использованием технологий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блокчейн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смартконтрактов</w:t>
            </w:r>
            <w:proofErr w:type="spellEnd"/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Дрозд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Расшифровка текста с использованием метода Монте-Карло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Дрозд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Расчёт диэлектрической функции двумерных наноструктур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Дрозд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веб-приложения с использованием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Java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Spring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Framework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поиска распределения выпускников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Ковалев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Монолитная разработка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Java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API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использованием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Quarkus</w:t>
            </w:r>
            <w:proofErr w:type="spellEnd"/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Ковалев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программы, отображающей </w:t>
            </w:r>
            <w:proofErr w:type="gramStart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мета-данные</w:t>
            </w:r>
            <w:proofErr w:type="gramEnd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файлов формата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Ковалев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Программное средство учёта выдачи страховых полисов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Ковалев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приложения для восстановлений изображений, полученных с помощью фильтра Байера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Ковалев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WEB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-приложения для ведения журнала выполненных лабораторных работ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Левкович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Беспроводная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перепрошивка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программируемого контроллера на базе микропроцессора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ESP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32 (групповая тема, 2 человека)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Левкович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58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Беспроводная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перепрошивка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программируемого контроллера на базе микропроцессора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ESP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32 (групповая тема, 2 человека)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Левкович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58" w:type="dxa"/>
            <w:vAlign w:val="center"/>
          </w:tcPr>
          <w:p w:rsidR="00A02527" w:rsidRPr="00523B10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6096" w:type="dxa"/>
            <w:vAlign w:val="center"/>
          </w:tcPr>
          <w:p w:rsidR="00A02527" w:rsidRPr="00523B10" w:rsidRDefault="00A02527" w:rsidP="00A02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программы для проведения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автоматизированых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экспериментов на базе источника-измерителя</w:t>
            </w:r>
          </w:p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</w:rPr>
              <w:t>Keithley SM2460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Огурцов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58" w:type="dxa"/>
            <w:vAlign w:val="center"/>
          </w:tcPr>
          <w:p w:rsidR="00A02527" w:rsidRPr="00523B10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6096" w:type="dxa"/>
            <w:vAlign w:val="center"/>
          </w:tcPr>
          <w:p w:rsidR="00A02527" w:rsidRPr="00523B10" w:rsidRDefault="00A02527" w:rsidP="00A025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программы управления частотомером Ч3-96 на базе персонального компьютера и интерфейса</w:t>
            </w:r>
          </w:p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</w:rPr>
              <w:t>USB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Огурцов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58" w:type="dxa"/>
            <w:vAlign w:val="center"/>
          </w:tcPr>
          <w:p w:rsidR="00A02527" w:rsidRPr="00523B10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ПО анализа состояния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CAN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-шины на базе ОС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Android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Linux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Павлышко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58" w:type="dxa"/>
            <w:vAlign w:val="center"/>
          </w:tcPr>
          <w:p w:rsidR="00A02527" w:rsidRPr="00523B10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Создание интерактивного программного-аппаратного комплекса в рамках проекта "умный факультет"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Павлышко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58" w:type="dxa"/>
            <w:vAlign w:val="center"/>
          </w:tcPr>
          <w:p w:rsidR="00A02527" w:rsidRPr="00523B10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программного обеспечения командного центра наноспутника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BSUSAT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Павлышко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58" w:type="dxa"/>
            <w:vAlign w:val="center"/>
          </w:tcPr>
          <w:p w:rsidR="00A02527" w:rsidRPr="00523B10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приемопередающего тракта командного центра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BSUSAT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-2 на базе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программно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определяемой радиосистемы (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SDR</w:t>
            </w: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Павлышко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58" w:type="dxa"/>
            <w:vAlign w:val="center"/>
          </w:tcPr>
          <w:p w:rsidR="00A02527" w:rsidRPr="00523B10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системы точного позиционирования на базе ОС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Android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Павлышко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58" w:type="dxa"/>
            <w:vAlign w:val="center"/>
          </w:tcPr>
          <w:p w:rsidR="00A02527" w:rsidRPr="00523B10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измерительного датчика для портативного спирометра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Стецко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658" w:type="dxa"/>
            <w:vAlign w:val="center"/>
          </w:tcPr>
          <w:p w:rsidR="00A02527" w:rsidRP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spellEnd"/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информационного сервера кафедры с использованием платформы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Kubernetes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Стецко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658" w:type="dxa"/>
            <w:vAlign w:val="center"/>
          </w:tcPr>
          <w:p w:rsidR="00A02527" w:rsidRPr="00523B10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spellEnd"/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09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клиентской части приложения по автоматизации производственных процессов с использованием </w:t>
            </w:r>
            <w:r w:rsidRPr="00523B10">
              <w:rPr>
                <w:rFonts w:ascii="Times New Roman" w:hAnsi="Times New Roman"/>
                <w:sz w:val="24"/>
                <w:szCs w:val="24"/>
              </w:rPr>
              <w:t>Angular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Стецко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658" w:type="dxa"/>
            <w:vAlign w:val="center"/>
          </w:tcPr>
          <w:p w:rsidR="00A02527" w:rsidRPr="00523B10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spellEnd"/>
          </w:p>
        </w:tc>
      </w:tr>
      <w:tr w:rsidR="00A02527" w:rsidTr="00D47CB2">
        <w:trPr>
          <w:trHeight w:val="300"/>
        </w:trPr>
        <w:tc>
          <w:tcPr>
            <w:tcW w:w="709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6096" w:type="dxa"/>
            <w:vAlign w:val="center"/>
          </w:tcPr>
          <w:p w:rsidR="00A02527" w:rsidRDefault="009044D7" w:rsidP="00A02527">
            <w:pPr>
              <w:tabs>
                <w:tab w:val="left" w:pos="40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3B1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преобразователя временных интервалов для портативного дефектоскопа</w:t>
            </w:r>
          </w:p>
        </w:tc>
        <w:tc>
          <w:tcPr>
            <w:tcW w:w="2126" w:type="dxa"/>
            <w:vAlign w:val="center"/>
          </w:tcPr>
          <w:p w:rsidR="00A02527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Стецко</w:t>
            </w:r>
            <w:proofErr w:type="spellEnd"/>
            <w:r w:rsidRPr="00523B10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658" w:type="dxa"/>
            <w:vAlign w:val="center"/>
          </w:tcPr>
          <w:p w:rsidR="00A02527" w:rsidRPr="00523B10" w:rsidRDefault="00A02527" w:rsidP="00A02527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B10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spellEnd"/>
          </w:p>
        </w:tc>
      </w:tr>
    </w:tbl>
    <w:p w:rsidR="009044D7" w:rsidRDefault="009044D7" w:rsidP="009044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044D7" w:rsidRDefault="009044D7" w:rsidP="009044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044D7" w:rsidRDefault="009044D7" w:rsidP="009044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6255E">
        <w:rPr>
          <w:rFonts w:ascii="Times New Roman" w:hAnsi="Times New Roman"/>
          <w:sz w:val="28"/>
          <w:szCs w:val="28"/>
          <w:lang w:val="ru-RU"/>
        </w:rPr>
        <w:t xml:space="preserve">Зав.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66255E">
        <w:rPr>
          <w:rFonts w:ascii="Times New Roman" w:hAnsi="Times New Roman"/>
          <w:sz w:val="28"/>
          <w:szCs w:val="28"/>
          <w:lang w:val="ru-RU"/>
        </w:rPr>
        <w:t xml:space="preserve">афедрой </w:t>
      </w:r>
      <w:r w:rsidRPr="009044D7">
        <w:rPr>
          <w:rFonts w:ascii="Times New Roman" w:hAnsi="Times New Roman"/>
          <w:sz w:val="28"/>
          <w:szCs w:val="28"/>
          <w:lang w:val="ru-RU"/>
        </w:rPr>
        <w:t xml:space="preserve">информатики </w:t>
      </w:r>
    </w:p>
    <w:p w:rsidR="009044D7" w:rsidRDefault="009044D7" w:rsidP="009044D7">
      <w:pPr>
        <w:spacing w:after="0" w:line="240" w:lineRule="auto"/>
        <w:rPr>
          <w:lang w:val="ru-RU"/>
        </w:rPr>
      </w:pPr>
      <w:r w:rsidRPr="009044D7">
        <w:rPr>
          <w:rFonts w:ascii="Times New Roman" w:hAnsi="Times New Roman"/>
          <w:sz w:val="28"/>
          <w:szCs w:val="28"/>
          <w:lang w:val="ru-RU"/>
        </w:rPr>
        <w:t>и компьютерных систем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тецко</w:t>
      </w:r>
      <w:proofErr w:type="spellEnd"/>
    </w:p>
    <w:p w:rsidR="00D47CB2" w:rsidRPr="00D47CB2" w:rsidRDefault="00D47CB2" w:rsidP="00D47CB2">
      <w:pPr>
        <w:tabs>
          <w:tab w:val="left" w:pos="4050"/>
        </w:tabs>
        <w:rPr>
          <w:rFonts w:ascii="Times New Roman" w:hAnsi="Times New Roman"/>
          <w:sz w:val="28"/>
          <w:szCs w:val="28"/>
          <w:lang w:val="ru-RU"/>
        </w:rPr>
      </w:pPr>
    </w:p>
    <w:p w:rsidR="00D47CB2" w:rsidRPr="009044D7" w:rsidRDefault="00D47CB2">
      <w:pPr>
        <w:rPr>
          <w:lang w:val="ru-RU"/>
        </w:rPr>
      </w:pPr>
    </w:p>
    <w:sectPr w:rsidR="00D47CB2" w:rsidRPr="0090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17" w:rsidRDefault="00210A17" w:rsidP="00D47CB2">
      <w:pPr>
        <w:spacing w:after="0" w:line="240" w:lineRule="auto"/>
      </w:pPr>
      <w:r>
        <w:separator/>
      </w:r>
    </w:p>
  </w:endnote>
  <w:endnote w:type="continuationSeparator" w:id="0">
    <w:p w:rsidR="00210A17" w:rsidRDefault="00210A17" w:rsidP="00D4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17" w:rsidRDefault="00210A17" w:rsidP="00D47CB2">
      <w:pPr>
        <w:spacing w:after="0" w:line="240" w:lineRule="auto"/>
      </w:pPr>
      <w:r>
        <w:separator/>
      </w:r>
    </w:p>
  </w:footnote>
  <w:footnote w:type="continuationSeparator" w:id="0">
    <w:p w:rsidR="00210A17" w:rsidRDefault="00210A17" w:rsidP="00D47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B2"/>
    <w:rsid w:val="00210A17"/>
    <w:rsid w:val="009044D7"/>
    <w:rsid w:val="00A02527"/>
    <w:rsid w:val="00A05A2A"/>
    <w:rsid w:val="00D4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1C64"/>
  <w15:chartTrackingRefBased/>
  <w15:docId w15:val="{F6ACBB50-EE29-43BF-9622-A73B956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CB2"/>
    <w:pPr>
      <w:spacing w:after="200" w:line="276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CB2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D4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CB2"/>
    <w:rPr>
      <w:rFonts w:ascii="Calibri" w:eastAsia="SimSun" w:hAnsi="Calibri" w:cs="Times New Roman"/>
      <w:sz w:val="20"/>
      <w:szCs w:val="20"/>
      <w:lang w:val="en-US" w:eastAsia="zh-CN"/>
    </w:rPr>
  </w:style>
  <w:style w:type="table" w:styleId="a7">
    <w:name w:val="Table Grid"/>
    <w:basedOn w:val="a1"/>
    <w:uiPriority w:val="39"/>
    <w:rsid w:val="00D4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Boguslav</dc:creator>
  <cp:keywords/>
  <dc:description/>
  <cp:lastModifiedBy>Ilona Boguslav</cp:lastModifiedBy>
  <cp:revision>1</cp:revision>
  <dcterms:created xsi:type="dcterms:W3CDTF">2023-02-21T06:42:00Z</dcterms:created>
  <dcterms:modified xsi:type="dcterms:W3CDTF">2023-02-21T07:05:00Z</dcterms:modified>
</cp:coreProperties>
</file>